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xmlns:wp14="http://schemas.microsoft.com/office/word/2010/wordml" w14:paraId="127C514A" w:rsidP="4E7014BE" wp14:textId="471665CF">
      <w:pPr>
        <w:spacing w:after="160" w:line="259" w:lineRule="auto"/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</w:pPr>
      <w:r w:rsidR="2CB937A0" w:rsidRPr="4E7014BE">
        <w:rPr>
          <w:bCs w:val="1"/>
          <w:iCs w:val="0"/>
          <w:noProof w:val="0"/>
          <w:lang w:val="nl-NL"/>
          <w:b/>
          <w:i w:val="0"/>
          <w:color w:val="333333"/>
          <w:rFonts w:ascii="Calibri" w:cs="Calibri" w:eastAsia="Calibri" w:hAnsi="Calibri"/>
          <w:sz w:val="24"/>
          <w:szCs w:val="24"/>
        </w:rPr>
        <w:t>Klachtenprocedure</w:t>
      </w:r>
    </w:p>
    <w:p xmlns:wp14="http://schemas.microsoft.com/office/word/2010/wordml" w14:paraId="653C8454" w:rsidP="4E7014BE" wp14:textId="3AF8CF94">
      <w:pPr>
        <w:spacing w:after="160" w:line="259" w:lineRule="auto"/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</w:pPr>
      <w:r w:rsidR="2CB937A0" w:rsidRPr="4E7014BE">
        <w:rPr>
          <w:bCs w:val="1"/>
          <w:iCs w:val="0"/>
          <w:noProof w:val="0"/>
          <w:lang w:val="nl-NL"/>
          <w:b/>
          <w:i w:val="0"/>
          <w:color w:val="333333"/>
          <w:rFonts w:ascii="Calibri" w:cs="Calibri" w:eastAsia="Calibri" w:hAnsi="Calibri"/>
          <w:sz w:val="24"/>
          <w:szCs w:val="24"/>
        </w:rPr>
        <w:t>Heb je een klacht, wat kun je dan doen?</w:t>
      </w:r>
      <w:r>
        <w:br/>
      </w:r>
      <w:r w:rsidR="2CB937A0" w:rsidRPr="4E7014BE">
        <w:rPr>
          <w:bCs w:val="1"/>
          <w:iCs w:val="0"/>
          <w:noProof w:val="0"/>
          <w:lang w:val="nl-NL"/>
          <w:b/>
          <w:i w:val="0"/>
          <w:color w:val="333333"/>
          <w:rFonts w:ascii="Calibri" w:cs="Calibri" w:eastAsia="Calibri" w:hAnsi="Calibri"/>
          <w:sz w:val="24"/>
          <w:szCs w:val="24"/>
        </w:rPr>
        <w:t>Het kan gebeuren dat je een klacht hebt over de zorgboerderij.</w:t>
      </w:r>
      <w:r>
        <w:br/>
      </w:r>
      <w:r w:rsidR="2CB937A0" w:rsidRPr="4E7014BE">
        <w:rPr>
          <w:bCs w:val="1"/>
          <w:iCs w:val="0"/>
          <w:noProof w:val="0"/>
          <w:lang w:val="nl-NL"/>
          <w:b/>
          <w:i w:val="0"/>
          <w:color w:val="333333"/>
          <w:rFonts w:ascii="Calibri" w:cs="Calibri" w:eastAsia="Calibri" w:hAnsi="Calibri"/>
          <w:sz w:val="24"/>
          <w:szCs w:val="24"/>
        </w:rPr>
        <w:t>Een klacht is dat je aangeeft dat je ontevreden bent over hoe je behandeld wordt door de zorgboerderij of een medewerker van de zorgboerderij.</w:t>
      </w:r>
    </w:p>
    <w:p xmlns:wp14="http://schemas.microsoft.com/office/word/2010/wordml" w14:paraId="711420DB" w:rsidP="4E7014BE" wp14:textId="1B3AA751">
      <w:pPr>
        <w:spacing w:after="160" w:line="259" w:lineRule="auto"/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</w:pP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Er zijn meerdere mogelijkheden om je klacht kenbaar te maken:</w:t>
      </w:r>
    </w:p>
    <w:p xmlns:wp14="http://schemas.microsoft.com/office/word/2010/wordml" w14:paraId="3A4115B4" w:rsidP="4E7014BE" wp14:textId="567183C7">
      <w:pPr>
        <w:spacing w:after="160" w:line="259" w:lineRule="auto"/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</w:pP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Stap 1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 xml:space="preserve">Bespreek de klacht op </w:t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de zorgboerderij</w:t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.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– Bespreek de klacht met een zorgbegeleider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– Indien je er met de zorgbegeleider niet uitkomt, ga je de klacht bespreken met de zorgboerin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– Indien je er ook met de zorgboer(in) niet uitkomt, ga je naar stap 2.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</w:r>
      <w:proofErr w:type="gramStart"/>
      <w:proofErr w:type="gramEnd"/>
      <w:proofErr w:type="gramStart"/>
      <w:proofErr w:type="gramEnd"/>
      <w:proofErr w:type="gramStart"/>
      <w:proofErr w:type="gramEnd"/>
    </w:p>
    <w:p>
      <w:pPr>
        <w:spacing w:after="160" w:line="259" w:lineRule="auto"/>
      </w:pPr>
      <w:r>
        <w:rPr>
          <w:b w:val="0"/>
          <w:i w:val="0"/>
          <w:color w:val="333333"/>
          <w:rFonts w:ascii="Calibri"/>
          <w:sz w:val="24"/>
        </w:rPr>
        <w:t>Stap 2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Ga een gesprek aan met de vertrouwenspersoon van de zorgboerderij.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De vertrouwenspersoon is er voor u en uw belang.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Bespreek de klacht met de klachtenfunctionaris van de zorgboerderij. Deze helpt je bij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het</w:t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 xml:space="preserve"> oplossen van de klacht en kan je ook verder helpen als het informeel oplossen niet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lukt</w:t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.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Het contact via de vertrouwenspersoon van Zorgboerderij De Marke loopt via Bezinn</w:t>
      </w:r>
      <w:r>
        <w:br/>
      </w:r>
    </w:p>
    <w:p xmlns:wp14="http://schemas.microsoft.com/office/word/2010/wordml" w14:paraId="6316F151" w:rsidP="4E7014BE" wp14:textId="0DADC675">
      <w:pPr>
        <w:spacing w:after="160" w:line="259" w:lineRule="auto"/>
        <w:rPr>
          <w:bCs w:val="0"/>
          <w:iCs w:val="0"/>
          <w:noProof w:val="0"/>
          <w:lang w:val="nl-NL"/>
          <w:b w:val="0"/>
          <w:i w:val="0"/>
          <w:color w:val="000000"/>
          <w:rFonts w:ascii="Calibri" w:cs="Calibri" w:eastAsia="Calibri" w:hAnsi="Calibri"/>
          <w:sz w:val="22"/>
          <w:szCs w:val="22"/>
        </w:rPr>
      </w:pP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Indien ook het gesprek met de vertrouwenspersoon geen bevredigende oplossing oplevert, ga je naar stap 3.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Stap 3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Dien een klacht in bij de Landelijke Klachtencommissie Landbouw en Zorg</w:t>
      </w:r>
      <w:r>
        <w:br/>
      </w:r>
      <w:r w:rsidR="2CB937A0" w:rsidRPr="4E7014BE">
        <w:rPr>
          <w:bCs w:val="0"/>
          <w:iCs w:val="0"/>
          <w:noProof w:val="0"/>
          <w:lang w:val="nl-NL"/>
          <w:b w:val="0"/>
          <w:i w:val="0"/>
          <w:color w:val="333333"/>
          <w:rFonts w:ascii="Calibri" w:cs="Calibri" w:eastAsia="Calibri" w:hAnsi="Calibri"/>
          <w:sz w:val="24"/>
          <w:szCs w:val="24"/>
        </w:rPr>
        <w:t>Voor meer informatie over en het reglement van de Landelijke Klachtencommissie zie:</w:t>
      </w:r>
      <w:r>
        <w:br/>
      </w:r>
      <w:hyperlink r:id="Rd9df111913ee42c5">
        <w:r w:rsidR="2CB937A0" w:rsidRPr="4E7014BE">
          <w:rPr>
            <w:bCs w:val="0"/>
            <w:iCs w:val="0"/>
            <w:noProof w:val="0"/>
            <w:lang w:val="nl-NL"/>
            <w:rStyle w:val="Hyperlink"/>
            <w:b w:val="0"/>
            <w:i w:val="0"/>
            <w:rFonts w:ascii="Calibri" w:cs="Calibri" w:eastAsia="Calibri" w:hAnsi="Calibri"/>
            <w:sz w:val="24"/>
            <w:szCs w:val="24"/>
          </w:rPr>
          <w:t>https://www.iar.nl/klachtencommissie</w:t>
        </w:r>
      </w:hyperlink>
    </w:p>
    <w:p xmlns:wp14="http://schemas.microsoft.com/office/word/2010/wordml" w14:paraId="744D5E7C" w:rsidP="4E7014BE" wp14:textId="066DCC66">
      <w:pPr>
        <w:spacing w:after="160" w:line="259" w:lineRule="auto"/>
        <w:rPr>
          <w:bCs w:val="0"/>
          <w:iCs w:val="0"/>
          <w:noProof w:val="0"/>
          <w:lang w:val="nl-NL"/>
          <w:b w:val="0"/>
          <w:i w:val="0"/>
          <w:color w:val="000000"/>
          <w:rFonts w:ascii="Calibri" w:cs="Calibri" w:eastAsia="Calibri" w:hAnsi="Calibri"/>
          <w:sz w:val="22"/>
          <w:szCs w:val="22"/>
        </w:rPr>
      </w:pPr>
    </w:p>
    <w:p xmlns:wp14="http://schemas.microsoft.com/office/word/2010/wordml" w14:paraId="7B5CAEB5" w:rsidP="4E7014BE" wp14:textId="0A8F13F4">
      <w:pPr>
        <w:pStyle w:val="Normal"/>
      </w:pPr>
    </w:p>
    <w:sectPr>
      <w:docGrid w:linePitch="360"/>
      <w:pgSz w:w="11906" w:h="16838" w:orient="portrait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5ABCB5"/>
    <w:rsid w:val="155ABCB5"/>
    <w:rsid w:val="2CB937A0"/>
    <w:rsid w:val="49156B16"/>
    <w:rsid w:val="4E7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BCB5"/>
  <w15:chartTrackingRefBased/>
  <w15:docId w15:val="{57120e71-9175-4d4f-91f9-f80c7f4db1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/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/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nl-NL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u w:val="single"/>
      <w:color w:val="0563C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2.xml.rels><?xml version="1.0" encoding="UTF-8" standalone="yes"?>
<Relationships xmlns="http://schemas.openxmlformats.org/package/2006/relationships"><Relationship Id="rId3" Type="http://schemas.openxmlformats.org/officeDocument/2006/relationships/webSettings" Target="/word/webSettings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d9df111913ee42c5" Type="http://schemas.openxmlformats.org/officeDocument/2006/relationships/hyperlink" Target="https://www.iar.nl/klachtencommissie" TargetMode="Externa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2021-05-10T12:06:39.4172322Z</dcterms:created>
  <dcterms:modified xsi:type="dcterms:W3CDTF">2021-05-10T12:08:05.8187820Z</dcterms:modified>
  <dc:creator>Vliegenthart, Esther</dc:creator>
  <lastModifiedBy>Vliegenthart, Esther</lastModifiedBy>
</coreProperties>
</file>